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78280" w14:textId="77777777" w:rsidR="00002683" w:rsidRPr="00B72CAB" w:rsidRDefault="00B72CAB">
      <w:pPr>
        <w:rPr>
          <w:rFonts w:cstheme="minorHAnsi"/>
          <w:b/>
          <w:sz w:val="24"/>
          <w:szCs w:val="24"/>
        </w:rPr>
      </w:pPr>
      <w:r w:rsidRPr="00B72CAB">
        <w:rPr>
          <w:rFonts w:cstheme="minorHAnsi"/>
          <w:b/>
          <w:sz w:val="24"/>
          <w:szCs w:val="24"/>
        </w:rPr>
        <w:t>Sample Real ID for newsletter</w:t>
      </w:r>
      <w:r>
        <w:rPr>
          <w:rFonts w:cstheme="minorHAnsi"/>
          <w:b/>
          <w:sz w:val="24"/>
          <w:szCs w:val="24"/>
        </w:rPr>
        <w:t>, blog</w:t>
      </w:r>
    </w:p>
    <w:p w14:paraId="7EC63EE4" w14:textId="77777777" w:rsidR="00B72CAB" w:rsidRPr="00B72CAB" w:rsidRDefault="00B72CAB" w:rsidP="00B72CAB">
      <w:pPr>
        <w:spacing w:after="0" w:line="240" w:lineRule="auto"/>
        <w:rPr>
          <w:rFonts w:eastAsia="Calibri" w:cstheme="minorHAnsi"/>
        </w:rPr>
      </w:pPr>
    </w:p>
    <w:p w14:paraId="16679B3B" w14:textId="77777777" w:rsidR="00B72CAB" w:rsidRPr="00B72CAB" w:rsidRDefault="00B72CAB" w:rsidP="00B72CAB">
      <w:pPr>
        <w:spacing w:after="0" w:line="240" w:lineRule="auto"/>
        <w:textAlignment w:val="baseline"/>
        <w:rPr>
          <w:rFonts w:eastAsia="Calibri" w:cstheme="minorHAnsi"/>
          <w:sz w:val="24"/>
          <w:szCs w:val="24"/>
        </w:rPr>
      </w:pPr>
      <w:r w:rsidRPr="00B72CAB">
        <w:rPr>
          <w:rFonts w:eastAsia="Calibri" w:cstheme="minorHAnsi"/>
          <w:b/>
          <w:sz w:val="24"/>
          <w:szCs w:val="24"/>
        </w:rPr>
        <w:t>Headline:</w:t>
      </w:r>
      <w:r w:rsidRPr="00B72CAB">
        <w:rPr>
          <w:rFonts w:eastAsia="Calibri" w:cstheme="minorHAnsi"/>
          <w:sz w:val="24"/>
          <w:szCs w:val="24"/>
        </w:rPr>
        <w:t xml:space="preserve"> Federal Real ID requirements – NOW IS the time to ACT</w:t>
      </w:r>
    </w:p>
    <w:p w14:paraId="1FBAD737" w14:textId="77777777" w:rsidR="00B72CAB" w:rsidRPr="00B72CAB" w:rsidRDefault="00B72CAB" w:rsidP="00B72CAB">
      <w:pPr>
        <w:spacing w:after="0" w:line="240" w:lineRule="auto"/>
        <w:textAlignment w:val="baseline"/>
        <w:rPr>
          <w:rFonts w:eastAsia="Calibri" w:cstheme="minorHAnsi"/>
          <w:sz w:val="24"/>
          <w:szCs w:val="24"/>
        </w:rPr>
      </w:pPr>
    </w:p>
    <w:p w14:paraId="5DDF15F8" w14:textId="12CC8228" w:rsidR="00B72CAB" w:rsidRPr="00B72CAB" w:rsidRDefault="00B72CAB" w:rsidP="00B72CAB">
      <w:pPr>
        <w:spacing w:after="0" w:line="240" w:lineRule="auto"/>
        <w:textAlignment w:val="baseline"/>
        <w:rPr>
          <w:rFonts w:eastAsia="Calibri" w:cstheme="minorHAnsi"/>
        </w:rPr>
      </w:pPr>
      <w:r w:rsidRPr="00B72CAB">
        <w:rPr>
          <w:rFonts w:eastAsia="Calibri" w:cstheme="minorHAnsi"/>
          <w:sz w:val="24"/>
          <w:szCs w:val="24"/>
        </w:rPr>
        <w:t>If you haven’t visited the Maryland Department of Transportation Motor Vehicle Administration (MDOT MVA) recently, you may be required to bring additional documentation on your next visit. The federal Real ID Act, legislation created post 9/11 now requires customers to provide proof of identity, Social Security and Maryland residency documents when completing a transaction, if you do not already have those documents on file with MDOT MVA. </w:t>
      </w:r>
      <w:r>
        <w:rPr>
          <w:rFonts w:eastAsia="Calibri" w:cstheme="minorHAnsi"/>
          <w:sz w:val="24"/>
          <w:szCs w:val="24"/>
        </w:rPr>
        <w:t xml:space="preserve">Starting </w:t>
      </w:r>
      <w:r w:rsidR="005F653A">
        <w:rPr>
          <w:rFonts w:eastAsia="Calibri" w:cstheme="minorHAnsi"/>
          <w:sz w:val="24"/>
          <w:szCs w:val="24"/>
        </w:rPr>
        <w:t xml:space="preserve">May </w:t>
      </w:r>
      <w:r w:rsidR="00C45F7E">
        <w:rPr>
          <w:rFonts w:eastAsia="Calibri" w:cstheme="minorHAnsi"/>
          <w:sz w:val="24"/>
          <w:szCs w:val="24"/>
        </w:rPr>
        <w:t>7</w:t>
      </w:r>
      <w:r w:rsidR="005F653A">
        <w:rPr>
          <w:rFonts w:eastAsia="Calibri" w:cstheme="minorHAnsi"/>
          <w:sz w:val="24"/>
          <w:szCs w:val="24"/>
        </w:rPr>
        <w:t>, 202</w:t>
      </w:r>
      <w:r w:rsidR="00C45F7E">
        <w:rPr>
          <w:rFonts w:eastAsia="Calibri" w:cstheme="minorHAnsi"/>
          <w:sz w:val="24"/>
          <w:szCs w:val="24"/>
        </w:rPr>
        <w:t>5</w:t>
      </w:r>
      <w:r>
        <w:rPr>
          <w:rFonts w:eastAsia="Calibri" w:cstheme="minorHAnsi"/>
          <w:sz w:val="24"/>
          <w:szCs w:val="24"/>
        </w:rPr>
        <w:t xml:space="preserve"> a Real ID will be necessary to board commercial airplanes and enter federal </w:t>
      </w:r>
      <w:r w:rsidR="004201F2">
        <w:rPr>
          <w:rFonts w:eastAsia="Calibri" w:cstheme="minorHAnsi"/>
          <w:sz w:val="24"/>
          <w:szCs w:val="24"/>
        </w:rPr>
        <w:t>facilities</w:t>
      </w:r>
      <w:r>
        <w:rPr>
          <w:rFonts w:eastAsia="Calibri" w:cstheme="minorHAnsi"/>
          <w:sz w:val="24"/>
          <w:szCs w:val="24"/>
        </w:rPr>
        <w:t>.</w:t>
      </w:r>
    </w:p>
    <w:p w14:paraId="525AC5C0" w14:textId="77777777" w:rsidR="00B72CAB" w:rsidRPr="00B72CAB" w:rsidRDefault="00B72CAB" w:rsidP="00B72CAB">
      <w:pPr>
        <w:spacing w:after="0" w:line="240" w:lineRule="auto"/>
        <w:textAlignment w:val="baseline"/>
        <w:rPr>
          <w:rFonts w:eastAsia="Calibri" w:cstheme="minorHAnsi"/>
        </w:rPr>
      </w:pPr>
      <w:r w:rsidRPr="00B72CAB">
        <w:rPr>
          <w:rFonts w:eastAsia="Calibri" w:cstheme="minorHAnsi"/>
          <w:sz w:val="24"/>
          <w:szCs w:val="24"/>
        </w:rPr>
        <w:t> </w:t>
      </w:r>
    </w:p>
    <w:p w14:paraId="2E7E0A60" w14:textId="77777777" w:rsidR="003210DC" w:rsidRDefault="00B72CAB" w:rsidP="00B72CAB">
      <w:pPr>
        <w:spacing w:after="0" w:line="240" w:lineRule="auto"/>
        <w:textAlignment w:val="baseline"/>
        <w:rPr>
          <w:rFonts w:eastAsia="Calibri" w:cstheme="minorHAnsi"/>
          <w:sz w:val="24"/>
          <w:szCs w:val="24"/>
        </w:rPr>
      </w:pPr>
      <w:r w:rsidRPr="00B72CAB">
        <w:rPr>
          <w:rFonts w:eastAsia="Calibri" w:cstheme="minorHAnsi"/>
          <w:sz w:val="24"/>
          <w:szCs w:val="24"/>
        </w:rPr>
        <w:t xml:space="preserve">If you’re unsure if your license is Real ID compliant, visit the MDOT MVA’s  REAL ID Lookup Tool at </w:t>
      </w:r>
      <w:hyperlink r:id="rId7" w:tgtFrame="_blank" w:history="1">
        <w:r w:rsidRPr="00353EF9">
          <w:rPr>
            <w:rStyle w:val="Hyperlink"/>
            <w:rFonts w:eastAsia="Calibri" w:cstheme="minorHAnsi"/>
            <w:sz w:val="24"/>
            <w:szCs w:val="24"/>
          </w:rPr>
          <w:t>www.mva.maryland.gov/realidlookup</w:t>
        </w:r>
        <w:r w:rsidR="002B6CA5" w:rsidRPr="00353EF9">
          <w:rPr>
            <w:rStyle w:val="Hyperlink"/>
            <w:rFonts w:eastAsia="Calibri" w:cstheme="minorHAnsi"/>
            <w:sz w:val="24"/>
            <w:szCs w:val="24"/>
          </w:rPr>
          <w:t>.aspx</w:t>
        </w:r>
      </w:hyperlink>
      <w:r w:rsidRPr="00B72CAB">
        <w:rPr>
          <w:rFonts w:eastAsia="Calibri" w:cstheme="minorHAnsi"/>
          <w:sz w:val="24"/>
          <w:szCs w:val="24"/>
        </w:rPr>
        <w:t>. The Lookup Tool will ask for a driver’s license number and advise if you need to bring in the required REAL ID documents.  </w:t>
      </w:r>
    </w:p>
    <w:p w14:paraId="00B20DA9" w14:textId="77777777" w:rsidR="003210DC" w:rsidRDefault="003210DC" w:rsidP="00B72CAB">
      <w:pPr>
        <w:spacing w:after="0" w:line="240" w:lineRule="auto"/>
        <w:textAlignment w:val="baseline"/>
        <w:rPr>
          <w:rFonts w:eastAsia="Calibri" w:cstheme="minorHAnsi"/>
          <w:sz w:val="24"/>
          <w:szCs w:val="24"/>
        </w:rPr>
      </w:pPr>
    </w:p>
    <w:p w14:paraId="50F55C5A" w14:textId="6406C25B" w:rsidR="003210DC" w:rsidRDefault="00B72CAB" w:rsidP="00B72CAB">
      <w:pPr>
        <w:spacing w:after="0" w:line="240" w:lineRule="auto"/>
        <w:textAlignment w:val="baseline"/>
        <w:rPr>
          <w:rFonts w:eastAsia="Calibri" w:cstheme="minorHAnsi"/>
          <w:sz w:val="24"/>
          <w:szCs w:val="24"/>
        </w:rPr>
      </w:pPr>
      <w:r w:rsidRPr="00B72CAB">
        <w:rPr>
          <w:rFonts w:eastAsia="Calibri" w:cstheme="minorHAnsi"/>
          <w:sz w:val="24"/>
          <w:szCs w:val="24"/>
        </w:rPr>
        <w:t xml:space="preserve">If you are required to bring in documents, the MDOT MVA REAL ID Online Document Guide </w:t>
      </w:r>
      <w:hyperlink r:id="rId8" w:history="1">
        <w:r w:rsidRPr="00B72CAB">
          <w:rPr>
            <w:rFonts w:eastAsia="Calibri" w:cstheme="minorHAnsi"/>
            <w:color w:val="0563C1"/>
            <w:sz w:val="24"/>
            <w:szCs w:val="24"/>
            <w:u w:val="single"/>
          </w:rPr>
          <w:t>www.mva.maryland.gov/odg</w:t>
        </w:r>
      </w:hyperlink>
      <w:r w:rsidRPr="00B72CAB">
        <w:rPr>
          <w:rFonts w:eastAsia="Calibri" w:cstheme="minorHAnsi"/>
          <w:sz w:val="24"/>
          <w:szCs w:val="24"/>
        </w:rPr>
        <w:t xml:space="preserve"> walks you through the required documentation needed including one proof of age and identity, one proof of social security, and two proofs of Maryland residential address. </w:t>
      </w:r>
      <w:r w:rsidR="003210DC" w:rsidRPr="003210DC">
        <w:rPr>
          <w:rFonts w:eastAsia="Calibri" w:cstheme="minorHAnsi"/>
          <w:i/>
          <w:iCs/>
          <w:sz w:val="24"/>
          <w:szCs w:val="24"/>
        </w:rPr>
        <w:t>(The REAL ID Modernization Act has changed some proof of social security documentation requirements for customers - please visit our REAL ID Lookup Tool to determine what documents you will need to bring to your next appointment.)</w:t>
      </w:r>
    </w:p>
    <w:p w14:paraId="3478456B" w14:textId="77777777" w:rsidR="003210DC" w:rsidRDefault="003210DC" w:rsidP="00B72CAB">
      <w:pPr>
        <w:spacing w:after="0" w:line="240" w:lineRule="auto"/>
        <w:textAlignment w:val="baseline"/>
        <w:rPr>
          <w:rFonts w:eastAsia="Calibri" w:cstheme="minorHAnsi"/>
          <w:sz w:val="24"/>
          <w:szCs w:val="24"/>
        </w:rPr>
      </w:pPr>
    </w:p>
    <w:p w14:paraId="7F613DD9" w14:textId="6FE4B81E" w:rsidR="00B72CAB" w:rsidRPr="00B72CAB" w:rsidRDefault="00B72CAB" w:rsidP="00B72CAB">
      <w:pPr>
        <w:spacing w:after="0" w:line="240" w:lineRule="auto"/>
        <w:textAlignment w:val="baseline"/>
        <w:rPr>
          <w:rFonts w:eastAsia="Calibri" w:cstheme="minorHAnsi"/>
        </w:rPr>
      </w:pPr>
      <w:r w:rsidRPr="00B72CAB">
        <w:rPr>
          <w:rFonts w:eastAsia="Calibri" w:cstheme="minorHAnsi"/>
          <w:sz w:val="24"/>
          <w:szCs w:val="24"/>
        </w:rPr>
        <w:t>To expedite your visit, the online document guide gives you an option to make an appointment with a guarantee to be seen within 15 minutes of check-in.</w:t>
      </w:r>
    </w:p>
    <w:p w14:paraId="508EABA3" w14:textId="77777777" w:rsidR="00B72CAB" w:rsidRPr="00B72CAB" w:rsidRDefault="00B72CAB" w:rsidP="00B72CAB">
      <w:pPr>
        <w:spacing w:after="0" w:line="240" w:lineRule="auto"/>
        <w:textAlignment w:val="baseline"/>
        <w:rPr>
          <w:rFonts w:eastAsia="Calibri" w:cstheme="minorHAnsi"/>
          <w:sz w:val="24"/>
          <w:szCs w:val="24"/>
        </w:rPr>
      </w:pPr>
    </w:p>
    <w:p w14:paraId="0C5B6529" w14:textId="77777777" w:rsidR="00B72CAB" w:rsidRPr="00B72CAB" w:rsidRDefault="00B72CAB" w:rsidP="00B72CAB">
      <w:pPr>
        <w:spacing w:after="0" w:line="240" w:lineRule="auto"/>
        <w:textAlignment w:val="baseline"/>
        <w:rPr>
          <w:rFonts w:eastAsia="Calibri" w:cstheme="minorHAnsi"/>
        </w:rPr>
      </w:pPr>
      <w:r w:rsidRPr="00B72CAB">
        <w:rPr>
          <w:rFonts w:eastAsia="Calibri" w:cstheme="minorHAnsi"/>
          <w:sz w:val="24"/>
          <w:szCs w:val="24"/>
        </w:rPr>
        <w:t xml:space="preserve">Learn more about Real ID at </w:t>
      </w:r>
      <w:hyperlink r:id="rId9" w:history="1">
        <w:r w:rsidR="00353EF9">
          <w:rPr>
            <w:rStyle w:val="Hyperlink"/>
            <w:rFonts w:eastAsia="Calibri" w:cstheme="minorHAnsi"/>
            <w:sz w:val="24"/>
            <w:szCs w:val="24"/>
          </w:rPr>
          <w:t>https://mva.maryland.gov/realid</w:t>
        </w:r>
      </w:hyperlink>
    </w:p>
    <w:p w14:paraId="29447A50" w14:textId="77777777" w:rsidR="00B72CAB" w:rsidRDefault="00B72CAB"/>
    <w:sectPr w:rsidR="00B72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CAB"/>
    <w:rsid w:val="00002683"/>
    <w:rsid w:val="002B6CA5"/>
    <w:rsid w:val="003210DC"/>
    <w:rsid w:val="00353EF9"/>
    <w:rsid w:val="004201F2"/>
    <w:rsid w:val="004D4B0A"/>
    <w:rsid w:val="005F653A"/>
    <w:rsid w:val="00692B33"/>
    <w:rsid w:val="0080450F"/>
    <w:rsid w:val="00B72CAB"/>
    <w:rsid w:val="00C45F7E"/>
    <w:rsid w:val="00F3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6771"/>
  <w15:chartTrackingRefBased/>
  <w15:docId w15:val="{084C1E6D-ABD4-4559-800B-235FBF81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EF9"/>
    <w:rPr>
      <w:color w:val="0563C1" w:themeColor="hyperlink"/>
      <w:u w:val="single"/>
    </w:rPr>
  </w:style>
  <w:style w:type="character" w:styleId="UnresolvedMention">
    <w:name w:val="Unresolved Mention"/>
    <w:basedOn w:val="DefaultParagraphFont"/>
    <w:uiPriority w:val="99"/>
    <w:semiHidden/>
    <w:unhideWhenUsed/>
    <w:rsid w:val="00353EF9"/>
    <w:rPr>
      <w:color w:val="605E5C"/>
      <w:shd w:val="clear" w:color="auto" w:fill="E1DFDD"/>
    </w:rPr>
  </w:style>
  <w:style w:type="character" w:styleId="FollowedHyperlink">
    <w:name w:val="FollowedHyperlink"/>
    <w:basedOn w:val="DefaultParagraphFont"/>
    <w:uiPriority w:val="99"/>
    <w:semiHidden/>
    <w:unhideWhenUsed/>
    <w:rsid w:val="00353E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8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cense.mva.maryland.gov/CheckList/default.aspx" TargetMode="External"/><Relationship Id="rId3" Type="http://schemas.openxmlformats.org/officeDocument/2006/relationships/customXml" Target="../customXml/item3.xml"/><Relationship Id="rId7" Type="http://schemas.openxmlformats.org/officeDocument/2006/relationships/hyperlink" Target="https://stg-mva.maryland.gov/Pages/realidlookup.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tg-mva.maryland.gov/Pages/reali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18859D1AA214479B6D514E2E5F4BEE" ma:contentTypeVersion="2" ma:contentTypeDescription="Create a new document." ma:contentTypeScope="" ma:versionID="c1e9d897e103b69a7341fba2f3886a4e">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2F80A-6C42-42CF-B4FB-21C8B7B13A51}"/>
</file>

<file path=customXml/itemProps2.xml><?xml version="1.0" encoding="utf-8"?>
<ds:datastoreItem xmlns:ds="http://schemas.openxmlformats.org/officeDocument/2006/customXml" ds:itemID="{22AC3F72-5758-43CA-8B63-CFA0E6367A8A}"/>
</file>

<file path=customXml/itemProps3.xml><?xml version="1.0" encoding="utf-8"?>
<ds:datastoreItem xmlns:ds="http://schemas.openxmlformats.org/officeDocument/2006/customXml" ds:itemID="{1A3DAE87-6EF2-475D-BF63-B4995501BFF5}"/>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Real ID Newsletter Sample</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ID Newsletter Sample</dc:title>
  <dc:subject/>
  <dc:creator>Adrienne Diaczok</dc:creator>
  <cp:keywords>Real ID Newsletter Sample</cp:keywords>
  <dc:description/>
  <cp:lastModifiedBy>Max Tucker</cp:lastModifiedBy>
  <cp:revision>2</cp:revision>
  <dcterms:created xsi:type="dcterms:W3CDTF">2022-12-08T19:27:00Z</dcterms:created>
  <dcterms:modified xsi:type="dcterms:W3CDTF">2022-12-08T19:27:00Z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0x010100EF18859D1AA214479B6D514E2E5F4BEE</vt:lpwstr>
  </property>
  <property fmtid="{D5CDD505-2E9C-101B-9397-08002B2CF9AE}" pid="3" name="Order">
    <vt:r8>30800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